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500" w:lineRule="exact"/>
        <w:ind w:left="0" w:leftChars="0" w:right="0" w:firstLine="0" w:firstLineChars="0"/>
        <w:jc w:val="left"/>
        <w:textAlignment w:val="auto"/>
        <w:outlineLvl w:val="9"/>
        <w:rPr>
          <w:rStyle w:val="9"/>
          <w:rFonts w:hint="default" w:ascii="黑体" w:hAnsi="黑体" w:eastAsia="黑体" w:cs="黑体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Style w:val="9"/>
          <w:rFonts w:hint="eastAsia" w:ascii="黑体" w:hAnsi="黑体" w:eastAsia="黑体" w:cs="黑体"/>
          <w:b w:val="0"/>
          <w:bCs w:val="0"/>
          <w:kern w:val="2"/>
          <w:sz w:val="36"/>
          <w:szCs w:val="36"/>
          <w:lang w:val="en-US" w:eastAsia="zh-CN" w:bidi="ar-SA"/>
        </w:rPr>
        <w:t>附件1</w:t>
      </w:r>
    </w:p>
    <w:p>
      <w:pPr>
        <w:widowControl w:val="0"/>
        <w:wordWrap/>
        <w:adjustRightInd/>
        <w:snapToGrid/>
        <w:spacing w:before="0" w:after="0" w:line="500" w:lineRule="exact"/>
        <w:ind w:left="0" w:leftChars="0" w:right="0" w:firstLine="0" w:firstLineChars="0"/>
        <w:jc w:val="center"/>
        <w:textAlignment w:val="auto"/>
        <w:outlineLvl w:val="9"/>
        <w:rPr>
          <w:rStyle w:val="9"/>
          <w:rFonts w:hint="eastAsia" w:ascii="黑体" w:hAnsi="黑体" w:eastAsia="黑体" w:cs="黑体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Style w:val="9"/>
          <w:rFonts w:hint="eastAsia" w:ascii="黑体" w:hAnsi="黑体" w:eastAsia="黑体" w:cs="黑体"/>
          <w:b w:val="0"/>
          <w:bCs w:val="0"/>
          <w:kern w:val="2"/>
          <w:sz w:val="36"/>
          <w:szCs w:val="36"/>
          <w:lang w:val="en-US" w:eastAsia="zh-CN" w:bidi="ar-SA"/>
        </w:rPr>
        <w:t>郑州市自然资源和规划局郑东新区分局2022年度</w:t>
      </w:r>
    </w:p>
    <w:p>
      <w:pPr>
        <w:widowControl w:val="0"/>
        <w:wordWrap/>
        <w:adjustRightInd/>
        <w:snapToGrid/>
        <w:spacing w:before="0" w:after="0" w:line="5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Style w:val="9"/>
          <w:rFonts w:hint="eastAsia" w:ascii="黑体" w:hAnsi="黑体" w:eastAsia="黑体" w:cs="黑体"/>
          <w:b w:val="0"/>
          <w:bCs w:val="0"/>
          <w:kern w:val="2"/>
          <w:sz w:val="36"/>
          <w:szCs w:val="36"/>
          <w:lang w:val="en-US" w:eastAsia="zh-CN" w:bidi="ar-SA"/>
        </w:rPr>
        <w:t>“双随机、一公开”随机抽查事项清单</w:t>
      </w:r>
    </w:p>
    <w:tbl>
      <w:tblPr>
        <w:tblStyle w:val="7"/>
        <w:tblW w:w="14657" w:type="dxa"/>
        <w:tblInd w:w="-3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019"/>
        <w:gridCol w:w="1936"/>
        <w:gridCol w:w="1690"/>
        <w:gridCol w:w="2550"/>
        <w:gridCol w:w="1455"/>
        <w:gridCol w:w="1125"/>
        <w:gridCol w:w="1530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6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01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责任</w:t>
            </w:r>
          </w:p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93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抽查</w:t>
            </w:r>
          </w:p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事项</w:t>
            </w:r>
          </w:p>
        </w:tc>
        <w:tc>
          <w:tcPr>
            <w:tcW w:w="169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检查</w:t>
            </w:r>
          </w:p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对象</w:t>
            </w:r>
          </w:p>
        </w:tc>
        <w:tc>
          <w:tcPr>
            <w:tcW w:w="255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检查内容</w:t>
            </w:r>
          </w:p>
        </w:tc>
        <w:tc>
          <w:tcPr>
            <w:tcW w:w="145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事项</w:t>
            </w:r>
          </w:p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112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检查</w:t>
            </w:r>
          </w:p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方式</w:t>
            </w:r>
          </w:p>
        </w:tc>
        <w:tc>
          <w:tcPr>
            <w:tcW w:w="153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检查部门</w:t>
            </w:r>
          </w:p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实施层级</w:t>
            </w:r>
          </w:p>
        </w:tc>
        <w:tc>
          <w:tcPr>
            <w:tcW w:w="26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检查依据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66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郑州市自然资源和规划局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郑东新区分局</w:t>
            </w:r>
          </w:p>
        </w:tc>
        <w:tc>
          <w:tcPr>
            <w:tcW w:w="193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日照情况</w:t>
            </w:r>
          </w:p>
        </w:tc>
        <w:tc>
          <w:tcPr>
            <w:tcW w:w="16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textAlignment w:val="auto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抽查对象名录库中项目（已核发建工证半年以上的项目）</w:t>
            </w:r>
          </w:p>
        </w:tc>
        <w:tc>
          <w:tcPr>
            <w:tcW w:w="255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日照分析结论是否真实</w:t>
            </w:r>
          </w:p>
        </w:tc>
        <w:tc>
          <w:tcPr>
            <w:tcW w:w="145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一般检查事项</w:t>
            </w:r>
          </w:p>
        </w:tc>
        <w:tc>
          <w:tcPr>
            <w:tcW w:w="112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auto"/>
              <w:outlineLvl w:val="9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委托第三方机构核查</w:t>
            </w:r>
          </w:p>
        </w:tc>
        <w:tc>
          <w:tcPr>
            <w:tcW w:w="153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auto"/>
              <w:outlineLvl w:val="9"/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自然资源规划部门</w:t>
            </w:r>
          </w:p>
        </w:tc>
        <w:tc>
          <w:tcPr>
            <w:tcW w:w="2685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《国务院办公厅关于推广随机抽查规范事中事后监管的通知》（国办发【2015】58号）；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郑州市城乡规划管理条例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第五十七条；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郑州市自然资源和规划局《规范和优化工程建设许可阶段工作的通知》</w:t>
            </w:r>
          </w:p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郑州市自然资源和规划局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郑东新区分局</w:t>
            </w:r>
          </w:p>
        </w:tc>
        <w:tc>
          <w:tcPr>
            <w:tcW w:w="193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海绵城市设计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标准</w:t>
            </w:r>
          </w:p>
        </w:tc>
        <w:tc>
          <w:tcPr>
            <w:tcW w:w="16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抽查对象名录库中项目（已核发建工证半年以上的项目）</w:t>
            </w:r>
          </w:p>
        </w:tc>
        <w:tc>
          <w:tcPr>
            <w:tcW w:w="255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海绵城市设计是否符合要求</w:t>
            </w:r>
          </w:p>
        </w:tc>
        <w:tc>
          <w:tcPr>
            <w:tcW w:w="145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kern w:val="2"/>
                <w:sz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一般检查事项</w:t>
            </w:r>
          </w:p>
        </w:tc>
        <w:tc>
          <w:tcPr>
            <w:tcW w:w="112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" w:cs="Times New Roman"/>
                <w:kern w:val="2"/>
                <w:sz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委托第三方机构核查</w:t>
            </w:r>
          </w:p>
        </w:tc>
        <w:tc>
          <w:tcPr>
            <w:tcW w:w="153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" w:cs="Times New Roman"/>
                <w:kern w:val="2"/>
                <w:sz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自然资源规划部门</w:t>
            </w:r>
          </w:p>
        </w:tc>
        <w:tc>
          <w:tcPr>
            <w:tcW w:w="268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66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1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郑州市自然资源和规划局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郑东新区分局</w:t>
            </w:r>
          </w:p>
        </w:tc>
        <w:tc>
          <w:tcPr>
            <w:tcW w:w="193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规划批后管理</w:t>
            </w:r>
          </w:p>
        </w:tc>
        <w:tc>
          <w:tcPr>
            <w:tcW w:w="169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抽查对象名录库中项目（已核发建工证半年以上的项目）</w:t>
            </w:r>
          </w:p>
        </w:tc>
        <w:tc>
          <w:tcPr>
            <w:tcW w:w="255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检验放线结果是否符合规划许可要求，核实基础测量报告（验线）是否按照规划许可要求施工，已取得建工证、正在施工工程是否符合建工证及附件、附图要求，已竣工建设工程是否符合规划许可要求</w:t>
            </w:r>
          </w:p>
        </w:tc>
        <w:tc>
          <w:tcPr>
            <w:tcW w:w="145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一般检查事项</w:t>
            </w:r>
          </w:p>
        </w:tc>
        <w:tc>
          <w:tcPr>
            <w:tcW w:w="112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书面检查、现场检查</w:t>
            </w:r>
          </w:p>
        </w:tc>
        <w:tc>
          <w:tcPr>
            <w:tcW w:w="153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资源规划部门</w:t>
            </w:r>
          </w:p>
        </w:tc>
        <w:tc>
          <w:tcPr>
            <w:tcW w:w="268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360" w:lineRule="exact"/>
        <w:ind w:left="0" w:leftChars="0" w:right="0" w:firstLine="0" w:firstLineChars="0"/>
        <w:textAlignment w:val="auto"/>
        <w:outlineLvl w:val="9"/>
        <w:rPr>
          <w:rFonts w:hint="eastAsia" w:ascii="仿宋" w:hAnsi="仿宋" w:eastAsia="仿宋" w:cs="仿宋"/>
          <w:sz w:val="21"/>
          <w:szCs w:val="21"/>
          <w:lang w:eastAsia="zh-CN"/>
        </w:rPr>
      </w:pPr>
    </w:p>
    <w:p>
      <w:pPr>
        <w:widowControl w:val="0"/>
        <w:wordWrap/>
        <w:adjustRightInd/>
        <w:snapToGrid/>
        <w:spacing w:before="0" w:after="0" w:line="360" w:lineRule="exact"/>
        <w:ind w:left="0" w:leftChars="0" w:right="0" w:firstLine="0" w:firstLineChars="0"/>
        <w:textAlignment w:val="auto"/>
        <w:outlineLvl w:val="9"/>
        <w:rPr>
          <w:rFonts w:hint="default" w:ascii="仿宋" w:hAnsi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填报人：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王一杰                                            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联系方式：</w:t>
      </w:r>
      <w:r>
        <w:rPr>
          <w:rFonts w:hint="eastAsia" w:ascii="仿宋" w:hAnsi="仿宋" w:cs="仿宋"/>
          <w:sz w:val="21"/>
          <w:szCs w:val="21"/>
          <w:lang w:val="en-US" w:eastAsia="zh-CN"/>
        </w:rPr>
        <w:t>0371-67179975</w:t>
      </w:r>
    </w:p>
    <w:sectPr>
      <w:footerReference r:id="rId3" w:type="default"/>
      <w:pgSz w:w="16838" w:h="11906" w:orient="landscape"/>
      <w:pgMar w:top="1417" w:right="1440" w:bottom="141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5dblS0AAAAAUBAAAPAAAAAAAA&#10;AAEAIAAAACIAAABkcnMvZG93bnJldi54bWxQSwECFAAUAAAACACHTuJAGziLKKgBAABBAwAADgAA&#10;AAAAAAABACAAAAAf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2B585C"/>
    <w:rsid w:val="1FCB6B70"/>
    <w:rsid w:val="254D319C"/>
    <w:rsid w:val="3F2660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6">
    <w:name w:val="Body Text First Indent"/>
    <w:basedOn w:val="2"/>
    <w:qFormat/>
    <w:uiPriority w:val="99"/>
    <w:pPr>
      <w:ind w:firstLine="420" w:firstLineChars="100"/>
    </w:pPr>
    <w:rPr>
      <w:rFonts w:ascii="Times New Roman" w:hAnsi="Times New Roman" w:eastAsia="宋体" w:cs="Times New Roman"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6328</Words>
  <Characters>6530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2021-01-27T16:36:00Z</dcterms:created>
  <dc:creator>普贤行</dc:creator>
  <cp:lastModifiedBy>PC</cp:lastModifiedBy>
  <cp:lastPrinted>2022-03-31T09:07:00Z</cp:lastPrinted>
  <dcterms:modified xsi:type="dcterms:W3CDTF">2022-06-10T04:45:21Z</dcterms:modified>
  <dc:title>郑州市自然资源和规划局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woTemplateTypoMode">
    <vt:lpwstr>web</vt:lpwstr>
  </property>
  <property fmtid="{D5CDD505-2E9C-101B-9397-08002B2CF9AE}" pid="4" name="woTemplate">
    <vt:r8>1</vt:r8>
  </property>
  <property fmtid="{D5CDD505-2E9C-101B-9397-08002B2CF9AE}" pid="5" name="ICV">
    <vt:lpwstr>F6A2A4E1B30A474CB4E6B99A33500F5A</vt:lpwstr>
  </property>
</Properties>
</file>